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E7" w:rsidRPr="00A571E7" w:rsidRDefault="00A571E7" w:rsidP="00A571E7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A571E7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Об утверждении Правил обучения в форме экстерната и оказания государственной услуги "Выдача разрешения на обучение в форме экстерната в организациях основного среднего, общего среднего образования"</w:t>
      </w:r>
    </w:p>
    <w:p w:rsidR="00A571E7" w:rsidRPr="00A571E7" w:rsidRDefault="00A571E7" w:rsidP="00A571E7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22 января 2016 года № 61. Зарегистрирован в Министерстве юстиции Республики Казахстан 18 февраля 2016 года № 13110.</w:t>
      </w:r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A571E7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A571E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Официальная публикация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A571E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A571E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A571E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A571E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2" w:history="1">
        <w:r w:rsidRPr="00A571E7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Комментарии</w:t>
        </w:r>
      </w:hyperlink>
    </w:p>
    <w:p w:rsidR="00A571E7" w:rsidRPr="00A571E7" w:rsidRDefault="00A571E7" w:rsidP="00A571E7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571E7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Заголовок в редакции приказа Министра образования и науки РК от 29.05.2020 </w:t>
      </w:r>
      <w:hyperlink r:id="rId13" w:anchor="z6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соответствии с </w:t>
      </w:r>
      <w:hyperlink r:id="rId14" w:anchor="z1272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100)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"Об образовании" </w:t>
      </w:r>
      <w:r w:rsidRPr="00A571E7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Преамбула - в редакции приказа Министра просвещения РК от 07.08.2023 </w:t>
      </w:r>
      <w:hyperlink r:id="rId15" w:anchor="z68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Утвердить прилагаемые </w:t>
      </w:r>
      <w:hyperlink r:id="rId16" w:anchor="z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обучения в форме экстерната и оказания государственной услуги "Выдача разрешения на обучение в форме экстерната в организациях основного среднего, общего среднего образования".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 в редакции приказа Министра образования и науки РК от 29.05.2020 </w:t>
      </w:r>
      <w:hyperlink r:id="rId17" w:anchor="z8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Департаменту дошкольного и среднего образования, информационных технологий (Жонтаева Ж.А.) в установленном законодательством порядке обеспечить: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Информационно-правовой системе "Әділет", а также в Республиканское государственное предприятие на праве хозяйственного ведения "Республиканский центр правовой информации Министерства юстиции Республики Казахстан" для размещения в Эталонном контрольном банке нормативных правовых актов Республики Казахстан;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размещение настоящего приказа на интернет-ресурсе Министерства образования и науки Республики Казахстан;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4)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1), 2) и 3) настоящего пункта.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Контроль за исполнением настоящего приказа возложить на курирующего вице-министра образования и науки Республики Казахстан Имангалиева Е.Н.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0"/>
        <w:gridCol w:w="5370"/>
      </w:tblGrid>
      <w:tr w:rsidR="00A571E7" w:rsidRPr="00A571E7" w:rsidTr="00A571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Министр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1E7" w:rsidRPr="00A571E7" w:rsidTr="00A571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образования и науки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1E7" w:rsidRPr="00A571E7" w:rsidTr="00A571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Республики Казахстан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А. Саринжипов</w:t>
            </w:r>
          </w:p>
        </w:tc>
      </w:tr>
    </w:tbl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6"/>
            <w:bookmarkEnd w:id="0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Утверждены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приказом Министра образования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науки Республики Казахстан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22 января 2016 года № 61</w:t>
            </w:r>
          </w:p>
        </w:tc>
      </w:tr>
    </w:tbl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Правила обучения в форме экстерната и оказания государственной услуги "Выдача разрешения на обучение в форме экстерната в организациях основного среднего, общего среднего образования"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Заголовок в редакции приказа Министра образования и науки РК от 29.05.2020 </w:t>
      </w:r>
      <w:hyperlink r:id="rId18" w:anchor="z11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br/>
        <w:t>      Сноска. Правила в редакции приказа Министра образования и науки РК от 05.10.2018 </w:t>
      </w:r>
      <w:hyperlink r:id="rId19" w:anchor="z10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540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Настоящие Правила обучения в форме экстерната и оказания государственной услуги "Выдача разрешения на обучение в форме экстерната в организациях основного среднего, общего среднего образования" (далее – Правила) разработаны в соответствии с </w:t>
      </w:r>
      <w:hyperlink r:id="rId20" w:anchor="z1272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100)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"Об образовании" (далее - Закон), со </w:t>
      </w:r>
      <w:hyperlink r:id="rId21" w:anchor="z19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статьей 10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 и определяют порядок обучения в форме экстерната и оказания государственной услуги выдачи разрешения на обучение в форме экстерната в организациях основного среднего, общего среднего образования.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lastRenderedPageBreak/>
        <w:t>      Сноска. Пункт 1 - в редакции приказа Министра просвещения РК от 07.08.2023 </w:t>
      </w:r>
      <w:hyperlink r:id="rId22" w:anchor="z71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В настоящих Правилах используются следующие понятия: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консультация – форма работы, определяемая организацией образования с экстернами;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экстернат - одна из форм обучения, при которой обучающийся без регулярного посещения занятий самостоятельно изучает учебные дисциплины соответствующей образовательной программы;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экстерн - лицо, не имеющее возможности обучаться в организациях образования по состоянию здоровья и (или) временно проживающее за рубежом, а также самостоятельно освоившее учебные дисциплины соответствующей образовательной программы.</w:t>
      </w:r>
    </w:p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обучения в форме экстерната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Обучение в организациях образования в форме экстерната предусматривает освоение обучающимися соответствующих образовательных программ самостоятельно или путем дистанционного обучения.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 </w:t>
      </w:r>
      <w:bookmarkStart w:id="1" w:name="z1"/>
      <w:bookmarkEnd w:id="1"/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Сноска. Пункт 3 - в редакции приказа Министра образования и науки РК от 06.05.2021 </w:t>
      </w:r>
      <w:hyperlink r:id="rId23" w:anchor="z102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207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Обучение в форме экстерната предоставляется: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организациях основного среднего, общего среднего образования: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обучающимся, имеющим заключение врачебно-консультационной комиссии о состоянии здоровья;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обучающимся, детям граждан Республики Казахстан, временно проживающим за рубежом;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обучающимся, имеющим оценки "4" и "5" по всем изученным предметам на протяжении всего периода обучения;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организациях образования, реализующих образовательные программы технического и профессионального, послесреднего образования по специальностям культуры и искусства, физической культуры и спорта (далее – организации технического и профессионального, послесреднего образования):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победителям международных, республиканских конкурсов и фестивалей, согласно перечню международных, республиканских конкурсов и фестивалей, победители которых допускаются к обучению в форме экстерната в организациях 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образования, реализующих образовательные программы технического и профессионального, послесреднего образования по специальностям культуры и искусства, утвержденному </w:t>
      </w:r>
      <w:hyperlink r:id="rId24" w:anchor="z0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культуры и спорта Республики Казахстан от 24 июня 2019 года № 181 (зарегистрирован в Реестре государственной регистрации нормативных правовых актов под № 18896).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4 - в редакции приказа Министра просвещения РК от 07.08.2023 </w:t>
      </w:r>
      <w:hyperlink r:id="rId25" w:anchor="z73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В организациях основного среднего, общего среднего образования освоение общеобразовательных учебных программ основного среднего, общего среднего образования в форме экстерната допускается для: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обучающихся, указанных в подпунктах 1) и 2) пункта 4 настоящих Правил, за один класс в течение одного учебного года;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обучающихся, указанных в подпункте 3) пункта 4 настоящих Правил, за один или два класса в течение одного учебного года.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Обучающимся с особыми образовательными потребностями и лицам с инвалидностью обучение в форме экстерната предоставляется на весь период обучения.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6 - в редакции приказа Министра просвещения РК от 07.08.2023 </w:t>
      </w:r>
      <w:hyperlink r:id="rId26" w:anchor="z81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Обучающимся второго и старших курсов, успевающих на "отлично" обучение в организациях технического и профессионального, послесреднего образования в форме экстерната предоставляется на один академический период, но не более чем на один учебный год.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7 - в редакции приказа Министра просвещения РК от 07.08.2023 </w:t>
      </w:r>
      <w:hyperlink r:id="rId27" w:anchor="z81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Получение образования в форме экстерната осуществляется в соответствии с государственными общеобязательными стандартами дошкольного воспитания и обучения, начального, основного среднего и общего среднего, технического и профессионального, послесреднего образования, утвержденных </w:t>
      </w:r>
      <w:hyperlink r:id="rId28" w:anchor="z4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просвещения Республики Казахстан от 3 августа 2022 года № 348 (зарегистрирован в Реестре нормативных правовых актов под № 29031).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8 - в редакции приказа Министра просвещения РК от 07.08.2023 </w:t>
      </w:r>
      <w:hyperlink r:id="rId29" w:anchor="z81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Заявление на получение разрешения на обучение в форме экстерната в организациях основного среднего, общего среднего образования подается: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1) обучающимися, указанными в подпункте 1) пункта 4 настоящих Правил, со дня получения заключения врачебно-консультационной комиссии о состоянии здоровья;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обучающимися, указанными в подпункте 2) пункта 4 настоящих Правил, не позднее двадцати календарных дней до наступления дня их выезда;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обучающимися, указанными в подпункте 3) пункта 4 настоящих Правил, не позднее двадцати календарных дней до начала текущего учебного года.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9-1. Заявление на получение разрешения на обучение в форме экстерната в организациях технического и профессионального, послесреднего образования подается обучающимися не позднее двадцати календарных дней до начала текущего учебного года.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Правила дополнены пунктом 9-1 в соответствии с приказом Министра образования и науки РК от 02.09.2019 </w:t>
      </w:r>
      <w:hyperlink r:id="rId30" w:anchor="z24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392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Прием заявлений и выдача разрешения на обучение в форме экстерната в организациях основного среднего, общего среднего образования осуществляется согласно перечню основных требований к оказанию государственной услуги "Выдача разрешения на обучение в форме экстерната в организациях основного среднего, общего среднего образования", утвержденному согласно </w:t>
      </w:r>
      <w:hyperlink r:id="rId31" w:anchor="z66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настоящим Правилам (далее – Перечень).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внесении изменений и (или) дополнений в Правила уполномоченный орган в области образования в течение десяти рабочих дней после государственной регистрации нормативного правового акта направляет информацию о внесенных изменениях и (или) дополнениях оператору информационно-коммуникационной инфраструктуры "электронное правительство" и услугодателям, а также в Единый контакт-центр.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10 - в редакции приказа Министра просвещения РК от 08.11.2022 </w:t>
      </w:r>
      <w:hyperlink r:id="rId32" w:anchor="z7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 </w:t>
      </w:r>
      <w:bookmarkStart w:id="2" w:name="z36"/>
      <w:bookmarkEnd w:id="2"/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11. Исключен приказом Министра образования и науки РК от 29.05.2020 </w:t>
      </w:r>
      <w:hyperlink r:id="rId33" w:anchor="z17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12. Для обучения в форме экстерната организация основного среднего, общего среднего, организация технического и профессионального, послесреднего образования составляет индивидуальную учебную программу и график консультаций в соответствии с рабочим учебным планом на текущий учебный год с учетом состояния здоровья обучающегося и итогов промежуточной, итоговой аттестаций.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12 в редакции приказа Министра образования и науки РК от 02.09.2019 </w:t>
      </w:r>
      <w:hyperlink r:id="rId34" w:anchor="z26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392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13. Аттестация экстернов проводится в соответствии с </w:t>
      </w:r>
      <w:hyperlink r:id="rId35" w:anchor="z1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Типовыми правилами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проведения текущего контроля успеваемости, промежуточной и 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итоговой аттестации обучающихся, утвержденными приказом Министра образования и науки Республики Казахстан от 18 марта 2008 года № 125 (зарегистрирован в Реестре государственной регистрации нормативных правовых актов под № 5191).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14. Решение о допуске к промежуточной, итоговой аттестации экстернов организаций основного среднего, общего среднего, технического и профессионального, послесреднего образования принимается педагогическим советом. Приказ о допуске к промежуточной, итоговой аттестации экстернов издается не позднее 10 мая текущего учебного года руководителем организации основного среднего, общего среднего, технического и профессионального, послесреднего образования.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14 в редакции приказа Министра образования и науки РК от 02.09.2019 </w:t>
      </w:r>
      <w:hyperlink r:id="rId36" w:anchor="z28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392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15. Консультации и промежуточные аттестации проводятся с января по апрель текущего учебного года по графику, утвержденному приказом руководителя организации основного среднего, общего среднего, технического и профессионального, послесреднего образования.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15 в редакции приказа Министра образования и науки РК от 02.09.2019 </w:t>
      </w:r>
      <w:hyperlink r:id="rId37" w:anchor="z28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392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16. Форма и сроки промежуточной, итоговой аттестации экстернов устанавливаются руководителем организации образования.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17. Экстерны организаций основного среднего, общего среднего, технического и профессионального, послесреднего образования, не прошедшие промежуточную и (или) итоговую аттестацию, оставляются на повторный год обучения, осуществляемое не в форме экстерната.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17 в редакции приказа Министра образования и науки РК от 02.09.2019 </w:t>
      </w:r>
      <w:hyperlink r:id="rId38" w:anchor="z31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392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18. Результаты промежуточной и итоговой аттестации экстернов оформляются протоколом с пометкой "Экстернат" и подписываются членами экзаменационной комиссии и утверждаются руководителем организации образования. 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К протоколам прилагаются письменные материалы результатов прохождения промежуточной и итоговой аттестации.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19. Экстернам, прошедшим промежуточную аттестацию, выдается документ установленного образца с итоговыми оценками и пометкой об окончании обучения в форме экстерната по соответствующим образовательным программам.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20. Экстернам, прошедшим итоговую аттестацию, выдается документ государственного образца об уровне (ступени) образования согласно </w:t>
      </w:r>
      <w:hyperlink r:id="rId39" w:anchor="z1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приказу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Министра образования и науки Республики Казахстан от 28 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января 2015 года № 39 "Об утверждении видов и форм документов об образовании государственного образца и Правила их выдачи" (зарегистрирован в Реестре государственной регистрации нормативных правовых актов под № 10348).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организациях основного среднего, общего среднего образования аттестация по самопознанию, физической культуре, технологии, начальной военной подготовке, музыке, черчению не проводится, а в документе об образовании производится запись "не изучалась" (-ось).</w:t>
      </w:r>
    </w:p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оказания государственной услуги выдачи разрешения на обучение в форме экстерната в организациях основного среднего, общего среднего образования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Правила дополнены главой 3 в соответствии с приказом Министра образования и науки РК от 29.05.2020 </w:t>
      </w:r>
      <w:hyperlink r:id="rId40" w:anchor="z18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20-1. Государственная услуга оказывается управлениями образования областей, городов республиканского значения, столицы, отделами образования районов, городов областного значения (далее – услугодатель).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получения разрешения на обучение в форме экстерната в организациях основного среднего, общего среднего образования физическое лицо (далее – услугополучатель) представляет услугодателю через веб-портал "электронного правительства" www.egov.kz, (далее - портал) документы, указанные в пункте 8 </w:t>
      </w:r>
      <w:hyperlink r:id="rId41" w:anchor="z66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приложения 1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Правилам.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основных требований к оказанию государственной услуги, включающий характеристику процесса, форму, содержание и результат оказания, а также иные сведения с учетом особенностей предоставления государственной услуги, изложен согласно </w:t>
      </w:r>
      <w:hyperlink r:id="rId42" w:anchor="z66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Правилам.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20-1 - в редакции приказа Министра просвещения РК от 08.11.2022 </w:t>
      </w:r>
      <w:hyperlink r:id="rId43" w:anchor="z10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21. Канцелярия услугодателя в день поступления документов осуществляет их прием, регистрацию и направляет на рассмотрение услугодателю.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услугополучателя после окончания рабочего времени, в выходные и праздничные дни в соответствии с Трудовым кодексом Республики Казахстан от 23 ноября 2015 года прием запроса и выдача результатов оказания государственной услуги осуществляется следующим рабочим днем.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22. Услугодатель в течение 2 (двух) рабочих дней с момента регистрации документов проверяет полноту представленных документов согласно Перечню и (или) соответствие документов срокам действия.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представлении услугополучателем неполного пакета документов и (или) документов с истекшим сроком действия услугодатель в указанные сроки направляет в "личный кабинет" услугополучателя уведомление об отказе в дальнейшем рассмотрении заявления согласно </w:t>
      </w:r>
      <w:hyperlink r:id="rId44" w:anchor="z6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Правилам.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lastRenderedPageBreak/>
        <w:t>      Сноска. Пункт 22 - в редакции приказа Министра просвещения РК от 08.11.2022 </w:t>
      </w:r>
      <w:hyperlink r:id="rId45" w:anchor="z14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23. При предоставлении услугополучателем полного пакета документов услугодатель в течение 6 рабочих дней направляет запрос в соответствующую организацию образования и получает сведения в отношении услугополучателя.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После получения сведений от соответствующей организации образования в течение 2 (двух) рабочих дней услугодателем рассматривается содержание представленных документов. При соответствии требованиям настоящих Правил готовится и согласовывается с руководителем приказ о выдаче разрешения на экстернатное обучение.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выявлении оснований для отказа в оказании государственной услуги по основаниям, указанным в пункте 9 Перечня настоящих Правил, услугодатель не позднее чем за 3 (три) рабочих дня до завершения срока оказания государственной услуги согласно </w:t>
      </w:r>
      <w:hyperlink r:id="rId46" w:anchor="z704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статье 73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Административного процедурно-процессуального Кодекса Республики Казахстан (далее – АППК РК) направляет услугополучателю уведомление о предварительном решении об отказе в оказании государственной услуги, а также времени и месте проведения заслушивания для возможности выразить услугополучателю позицию по предварительному решению.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Процедура заслушивания проводится в соответствие со </w:t>
      </w:r>
      <w:hyperlink r:id="rId47" w:anchor="z704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статьей 73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АППК РК.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 результатам заслушивания формируется положительный результат, либо мотивированный отказ в оказании государственной услуги.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23 - в редакции приказа Министра просвещения РК от 08.11.2022 </w:t>
      </w:r>
      <w:hyperlink r:id="rId48" w:anchor="z14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24. Результат оказания государственной услуги направляется на портал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25.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информатизации, согласно подпункту 11) </w:t>
      </w:r>
      <w:hyperlink r:id="rId49" w:anchor="z13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2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"О государственных услугах".</w:t>
      </w:r>
    </w:p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4.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Правила дополнены главой 4 в соответствии с приказом Министра образования и науки РК от 29.05.2020 </w:t>
      </w:r>
      <w:hyperlink r:id="rId50" w:anchor="z31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26. Рассмотрение жалобы по вопросам оказания государственных услуг производится вышестоящим административным органом, должностным лицом, уполномоченным органом по оценке и контролю за качеством оказания государственных услуг (далее – орган, рассматривающий жалобу).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26 - в редакции приказа Министра просвещения РК от 08.11.2022 </w:t>
      </w:r>
      <w:hyperlink r:id="rId51" w:anchor="z22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27. Услугодатель, должностное лицо, чье решение, действие (бездействие) обжалуются, не позднее трех рабочих дней со дня поступления жалобы направляют ее и административное дело в орган, рассматривающий жалобу.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этом услугодатель, должностное лицо, чье решение, действие (бездействие) обжалуются, вправе не направлять жалобу в орган, рассматривающий жалобу, если он в течение трех рабочих дней примет решение либо иное административное действие, полностью удовлетворяющие требованиям, указанным в жалобе.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27 - в редакции приказа Министра просвещения РК от 08.11.2022 </w:t>
      </w:r>
      <w:hyperlink r:id="rId52" w:anchor="z22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28. Жалоба услугополучателя, поступившая в адрес услугодателя, в соответствии с </w:t>
      </w:r>
      <w:hyperlink r:id="rId53" w:anchor="z68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25 Закона о государственных услугах подлежит рассмотрению в течение 5 (пяти) рабочих дней со дня ее регистрации.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28 - в редакции приказа Министра просвещения РК от 08.11.2022 </w:t>
      </w:r>
      <w:hyperlink r:id="rId54" w:anchor="z22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29.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Если иное не предусмотрено законами Республики Казахстан, обжалование в суде допускается после обжалования в административном (досудебном) порядке в соответствии с </w:t>
      </w:r>
      <w:hyperlink r:id="rId55" w:anchor="z84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5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91 АПП РК.</w:t>
      </w:r>
    </w:p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29 - в редакции приказа Министра просвещения РК от 08.11.2022 </w:t>
      </w:r>
      <w:hyperlink r:id="rId56" w:anchor="z22" w:history="1">
        <w:r w:rsidRPr="00A571E7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A571E7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66"/>
            <w:bookmarkEnd w:id="3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 к Правилам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обучения в форме экстерната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оказания государственной услуги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разрешения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обучение в форме экстерната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организациях основного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среднего, общего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образования"</w:t>
            </w:r>
          </w:p>
        </w:tc>
      </w:tr>
    </w:tbl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lastRenderedPageBreak/>
        <w:t>      Сноска. Правила дополнены приложением 1 в соответствии с приказом Министра образования и науки РК от 29.05.2020 </w:t>
      </w:r>
      <w:hyperlink r:id="rId57" w:anchor="z3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опубликования); в редакции приказа Министра просвещения РК от 08.11.2022 </w:t>
      </w:r>
      <w:hyperlink r:id="rId58" w:anchor="z30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4618"/>
        <w:gridCol w:w="8367"/>
      </w:tblGrid>
      <w:tr w:rsidR="00A571E7" w:rsidRPr="00A571E7" w:rsidTr="00A571E7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основных требований к оказанию государственной услуги "Выдача разрешения на обучение в форме экстерната в организациях основного среднего, общего среднего образования"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услугодателя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Управления образования областей, городов республиканского значения, столицы, отделы образования районов, городов областного значения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Прием заявления и выдача результата оказания государственной услуги осуществляется через: веб-портал "электронного правительства" www.egov.kz (далее - портал).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- 10 рабочих дней.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Форма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Электронная (полностью автоматизированная)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Выписка из приказа о разрешении на обучение в форме экстерната в организациях основного среднего, общего среднего образования по форме согласно приложению 3 к настоящим Правилам либо мотивированный отказ в дальнейшем рассмотрении заявления по основаниям, предусмотренным в пункте 9 настоящего перечня основных требований к оказанию государственной услуги. Форма предоставления результата оказания государственной услуги: электронная.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согласно законодательству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Бесплатно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услугодателя – с понедельника по пятницу включительно, за исключением выходных и праздничных дней согласно трудовому законодательству Республики Казахстан в соответствии с установленным графиком работы, с перерывом на обед с 13.00 до 14.30 часов.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Кодексу, прием заявлений и выдача результатов оказания государственной услуги осуществляется следующим рабочим днем). Адреса мест оказания государственной услуги размещены на: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1) интернет-ресурсе услугодателя;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портале www.egov.kz.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в форме электронного запроса, подписанного ЭЦП услугополучателя согласно приложению 4 к настоящим Правилам;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электронное заключение врачебно-консультационной комиссии, форма 026/у, утвержденная </w:t>
            </w:r>
            <w:hyperlink r:id="rId59" w:anchor="z4" w:history="1">
              <w:r w:rsidRPr="00A571E7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приказом</w:t>
              </w:r>
            </w:hyperlink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исполняющего обязанности Министра здравоохранения Республики Казахстан от 30 октября 2020 года № ҚР ДСМ-175/2020 "Об утверждении форм учетной документации в области здравоохранения, а также инструкций по их заполнению" (зарегистрирован в Реестре государственной регистрации нормативных правовых актов под № 21579) - для обучающихся, не имеющих возможность посещать организации образования по состоянию здоровья;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электронные табеля успеваемости – для обучающихся, имеющих оценки "4" и "5" по всем изученным предметам на протяжении всего периода обучения;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4) электронная справка о временном проживании за рубежом родителей услугополучателя или лиц, их заменяющих, при выезде обучающегося с родителями или лиц их заменяющих за рубеж;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5) электронный документ на имя услугополучателя, подтверждающий его обучение за рубежом, при выезде обучающегося за рубеж без сопровождения родителей или лиц их заменяющих.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несоответствие услугополучателя и (или) представленных материалов, данных и сведений, необходимых для оказания государственной услуги, требованиям, установленным нормативными правовыми актами Республики Казахстан;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отсутствие согласия услугополучателя, предоставляемого в соответствии со </w:t>
            </w:r>
            <w:hyperlink r:id="rId60" w:anchor="z18" w:history="1">
              <w:r w:rsidRPr="00A571E7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статьей 8</w:t>
              </w:r>
            </w:hyperlink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Закона Республики Казахстан 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A571E7" w:rsidRPr="00A571E7" w:rsidTr="00A571E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Услугополучатель имеет возможность получения информации о статусе оказания государственной услуги в режиме удаленного доступа посредством справочных служб услугодателя, Единого контакт-центра.</w:t>
            </w:r>
            <w:r w:rsidRPr="00A571E7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Контактные телефоны справочных служб размещены на интернет-ресурсе www.edu.gov.kz в разделе "Государственные услуги", Единого контакт-центра: 1414, 8-800-080-7777.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A571E7" w:rsidRPr="00A571E7" w:rsidRDefault="00A571E7" w:rsidP="00A571E7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67"/>
            <w:bookmarkEnd w:id="4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 к Правилам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обучения в форме экстерната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оказания государственной услуги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разрешения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обучение в форме экстерната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организациях основного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среднего, общего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среднего образования"</w:t>
            </w:r>
          </w:p>
        </w:tc>
      </w:tr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68"/>
            <w:bookmarkEnd w:id="5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Уведомление об отказе в рассмотрении заявления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Правила дополнены приложением 2 в соответствии с приказом Министра образования и науки РК от 29.05.2020 </w:t>
      </w:r>
      <w:hyperlink r:id="rId61" w:anchor="z3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опубликования); в редакции приказа Министра просвещения РК от 08.11.2022 </w:t>
      </w:r>
      <w:hyperlink r:id="rId62" w:anchor="z30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449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Уведомляется 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(фамилия, имя, отчество (при наличии)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том, что при рассмотрении заявления о выдаче разрешения на обучение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форме экстерната выявлено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________________________________________________________________________,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(указать наименование отсутствующих или несоответствующих документов)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связи с чем прием заявления о выдаче разрешения на обучение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форме экстерната отказан.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и адрес организации, взявшей на себя ответственность за отказ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рассмотрении заявления)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Регистрационный номер и дата решения об отказе рассмотрении заявления о выдаче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разрешения на обучение в форме экстерната: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№ ________________________ от "____" ______________________ 20 __ г.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(должность) (инициалы, фамилия)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Электронная цифровая подпись ответственного лица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72"/>
            <w:bookmarkEnd w:id="6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 к Правилам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обучения в форме экстерната и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разрешения на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обучение в форме экстерната в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основного среднего,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общего среднего образования"</w:t>
            </w:r>
          </w:p>
        </w:tc>
      </w:tr>
    </w:tbl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Правила дополнены приложением 3 в соответствии с приказом Министра образования и науки РК от 29.05.2020 </w:t>
      </w:r>
      <w:hyperlink r:id="rId63" w:anchor="z3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z73"/>
            <w:bookmarkEnd w:id="7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Выписка из приказа о разрешении на обучение в форме экстерната в</w:t>
      </w: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            организациях основного среднего, общего среднего образования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Уникальный номер:___________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Дата и время получения:___________</w:t>
      </w:r>
    </w:p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________________________________________________________</w:t>
      </w: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                        (наименование местного исполнительного органа)</w:t>
      </w:r>
    </w:p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            ВЫПИСКА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из приказа о разрешении на обучение в форме экстерната в организациях основного среднего, общего среднего образования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Гражданин (-ка): 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(Ф.И.О. (при его наличии) услугополучателя, индивидуальный идентификационный номер)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Дата обращения:_____________________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Выписка из приказа о разрешении на обучение в форме экстерната в организациях основного среднего, общего среднего образования на основании приказа №___________ от __________ _____ года.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(должность, Ф.И.О. (при его наличии) ответственного лица)</w:t>
      </w:r>
    </w:p>
    <w:p w:rsidR="00A571E7" w:rsidRPr="00A571E7" w:rsidRDefault="00A571E7" w:rsidP="00A571E7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Электронная цифровая подпись ответственного лица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z85"/>
            <w:bookmarkEnd w:id="8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 к Правилам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обучения в форме экстерната и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"Выдача разрешения на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обучение в форме экстерната в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основного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среднего, общего среднего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образования"</w:t>
            </w:r>
          </w:p>
        </w:tc>
      </w:tr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z95"/>
            <w:bookmarkEnd w:id="9"/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Кому: Руководителю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Наименование местного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исполнительного органа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от: ________________________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Ф.И.О. (при его наличии)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полностью индивидуальный</w:t>
            </w: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идентификационный номер</w:t>
            </w:r>
          </w:p>
        </w:tc>
      </w:tr>
      <w:tr w:rsidR="00A571E7" w:rsidRPr="00A571E7" w:rsidTr="00A571E7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571E7" w:rsidRPr="00A571E7" w:rsidRDefault="00A571E7" w:rsidP="00A5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A571E7" w:rsidRPr="00A571E7" w:rsidRDefault="00A571E7" w:rsidP="00A571E7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571E7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lastRenderedPageBreak/>
        <w:t>Заявление на обучение в форме экстерната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Правила дополнены приложением 4 в соответствии с приказом Министра образования и науки РК от 29.05.2020 </w:t>
      </w:r>
      <w:hyperlink r:id="rId64" w:anchor="z37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225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опубликования); в редакции приказа Министра просвещения РК от 07.08.2023 </w:t>
      </w:r>
      <w:hyperlink r:id="rId65" w:anchor="z85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248</w:t>
        </w:r>
      </w:hyperlink>
      <w:r w:rsidRPr="00A571E7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A571E7" w:rsidRPr="00A571E7" w:rsidRDefault="00A571E7" w:rsidP="00A571E7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выдать разрешение на обучение в форме экстерната в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__________________________________________________________________________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(указать наименование организации образования, класс обучения) в соответствии с подпунктом 24-4) </w:t>
      </w:r>
      <w:hyperlink r:id="rId66" w:anchor="z76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2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6, подпунктом 25-7 пункта 3 Закона Республики Казахстан "Об образовании", а также с </w:t>
      </w:r>
      <w:hyperlink r:id="rId67" w:anchor="z45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"О государственных услугах" на ученика: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_________________________________________________________________________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Ф. И. О. (при его наличии) ученика, дата рождения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Согласен(а) на использования сведений, составляющих охраняемую </w:t>
      </w:r>
      <w:hyperlink r:id="rId68" w:anchor="z1" w:history="1">
        <w:r w:rsidRPr="00A571E7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Законом</w:t>
        </w:r>
      </w:hyperlink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Республики Казахстан "О персональных данных и их защите" тайну, содержащихся в информационных системах.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"___" ____________ 20__года</w:t>
      </w:r>
      <w:r w:rsidRPr="00A571E7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Электронная цифровая подпись услугополучателя</w:t>
      </w:r>
    </w:p>
    <w:p w:rsidR="004741C9" w:rsidRDefault="004741C9">
      <w:bookmarkStart w:id="10" w:name="_GoBack"/>
      <w:bookmarkEnd w:id="10"/>
    </w:p>
    <w:sectPr w:rsidR="00474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A6ADA"/>
    <w:multiLevelType w:val="multilevel"/>
    <w:tmpl w:val="066CD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1E7"/>
    <w:rsid w:val="004741C9"/>
    <w:rsid w:val="00A5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71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571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1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7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5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571E7"/>
    <w:rPr>
      <w:color w:val="0000FF"/>
      <w:u w:val="single"/>
    </w:rPr>
  </w:style>
  <w:style w:type="paragraph" w:customStyle="1" w:styleId="note">
    <w:name w:val="note"/>
    <w:basedOn w:val="a"/>
    <w:rsid w:val="00A5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1">
    <w:name w:val="note1"/>
    <w:basedOn w:val="a0"/>
    <w:rsid w:val="00A57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71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571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1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7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5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571E7"/>
    <w:rPr>
      <w:color w:val="0000FF"/>
      <w:u w:val="single"/>
    </w:rPr>
  </w:style>
  <w:style w:type="paragraph" w:customStyle="1" w:styleId="note">
    <w:name w:val="note"/>
    <w:basedOn w:val="a"/>
    <w:rsid w:val="00A5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1">
    <w:name w:val="note1"/>
    <w:basedOn w:val="a0"/>
    <w:rsid w:val="00A57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V2000020777" TargetMode="External"/><Relationship Id="rId18" Type="http://schemas.openxmlformats.org/officeDocument/2006/relationships/hyperlink" Target="https://adilet.zan.kz/rus/docs/V2000020777" TargetMode="External"/><Relationship Id="rId26" Type="http://schemas.openxmlformats.org/officeDocument/2006/relationships/hyperlink" Target="https://adilet.zan.kz/rus/docs/V2300033271" TargetMode="External"/><Relationship Id="rId39" Type="http://schemas.openxmlformats.org/officeDocument/2006/relationships/hyperlink" Target="https://adilet.zan.kz/rus/docs/V1500010348" TargetMode="External"/><Relationship Id="rId21" Type="http://schemas.openxmlformats.org/officeDocument/2006/relationships/hyperlink" Target="https://adilet.zan.kz/rus/docs/Z1300000088" TargetMode="External"/><Relationship Id="rId34" Type="http://schemas.openxmlformats.org/officeDocument/2006/relationships/hyperlink" Target="https://adilet.zan.kz/rus/docs/V1900019334" TargetMode="External"/><Relationship Id="rId42" Type="http://schemas.openxmlformats.org/officeDocument/2006/relationships/hyperlink" Target="https://adilet.zan.kz/rus/docs/V1600013110" TargetMode="External"/><Relationship Id="rId47" Type="http://schemas.openxmlformats.org/officeDocument/2006/relationships/hyperlink" Target="https://adilet.zan.kz/rus/docs/K2000000350" TargetMode="External"/><Relationship Id="rId50" Type="http://schemas.openxmlformats.org/officeDocument/2006/relationships/hyperlink" Target="https://adilet.zan.kz/rus/docs/V2000020777" TargetMode="External"/><Relationship Id="rId55" Type="http://schemas.openxmlformats.org/officeDocument/2006/relationships/hyperlink" Target="https://adilet.zan.kz/rus/docs/K2000000350" TargetMode="External"/><Relationship Id="rId63" Type="http://schemas.openxmlformats.org/officeDocument/2006/relationships/hyperlink" Target="https://adilet.zan.kz/rus/docs/V2000020777" TargetMode="External"/><Relationship Id="rId68" Type="http://schemas.openxmlformats.org/officeDocument/2006/relationships/hyperlink" Target="https://adilet.zan.kz/rus/docs/Z1300000094" TargetMode="External"/><Relationship Id="rId7" Type="http://schemas.openxmlformats.org/officeDocument/2006/relationships/hyperlink" Target="https://adilet.zan.kz/rus/origins/V16000131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600013110" TargetMode="External"/><Relationship Id="rId29" Type="http://schemas.openxmlformats.org/officeDocument/2006/relationships/hyperlink" Target="https://adilet.zan.kz/rus/docs/V230003327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600013110" TargetMode="External"/><Relationship Id="rId11" Type="http://schemas.openxmlformats.org/officeDocument/2006/relationships/hyperlink" Target="https://adilet.zan.kz/rus/docs/V1600013110/download" TargetMode="External"/><Relationship Id="rId24" Type="http://schemas.openxmlformats.org/officeDocument/2006/relationships/hyperlink" Target="https://adilet.zan.kz/rus/docs/V1900018896" TargetMode="External"/><Relationship Id="rId32" Type="http://schemas.openxmlformats.org/officeDocument/2006/relationships/hyperlink" Target="https://adilet.zan.kz/rus/docs/V2200030479" TargetMode="External"/><Relationship Id="rId37" Type="http://schemas.openxmlformats.org/officeDocument/2006/relationships/hyperlink" Target="https://adilet.zan.kz/rus/docs/V1900019334" TargetMode="External"/><Relationship Id="rId40" Type="http://schemas.openxmlformats.org/officeDocument/2006/relationships/hyperlink" Target="https://adilet.zan.kz/rus/docs/V2000020777" TargetMode="External"/><Relationship Id="rId45" Type="http://schemas.openxmlformats.org/officeDocument/2006/relationships/hyperlink" Target="https://adilet.zan.kz/rus/docs/V2200030479" TargetMode="External"/><Relationship Id="rId53" Type="http://schemas.openxmlformats.org/officeDocument/2006/relationships/hyperlink" Target="https://adilet.zan.kz/rus/docs/Z1300000088" TargetMode="External"/><Relationship Id="rId58" Type="http://schemas.openxmlformats.org/officeDocument/2006/relationships/hyperlink" Target="https://adilet.zan.kz/rus/docs/V2200030479" TargetMode="External"/><Relationship Id="rId66" Type="http://schemas.openxmlformats.org/officeDocument/2006/relationships/hyperlink" Target="https://adilet.zan.kz/rus/docs/Z070000319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2300033271" TargetMode="External"/><Relationship Id="rId23" Type="http://schemas.openxmlformats.org/officeDocument/2006/relationships/hyperlink" Target="https://adilet.zan.kz/rus/docs/V2100022744" TargetMode="External"/><Relationship Id="rId28" Type="http://schemas.openxmlformats.org/officeDocument/2006/relationships/hyperlink" Target="https://adilet.zan.kz/rus/docs/V2200029031" TargetMode="External"/><Relationship Id="rId36" Type="http://schemas.openxmlformats.org/officeDocument/2006/relationships/hyperlink" Target="https://adilet.zan.kz/rus/docs/V1900019334" TargetMode="External"/><Relationship Id="rId49" Type="http://schemas.openxmlformats.org/officeDocument/2006/relationships/hyperlink" Target="https://adilet.zan.kz/rus/docs/Z1300000088" TargetMode="External"/><Relationship Id="rId57" Type="http://schemas.openxmlformats.org/officeDocument/2006/relationships/hyperlink" Target="https://adilet.zan.kz/rus/docs/V2000020777" TargetMode="External"/><Relationship Id="rId61" Type="http://schemas.openxmlformats.org/officeDocument/2006/relationships/hyperlink" Target="https://adilet.zan.kz/rus/docs/V2000020777" TargetMode="External"/><Relationship Id="rId10" Type="http://schemas.openxmlformats.org/officeDocument/2006/relationships/hyperlink" Target="https://adilet.zan.kz/rus/docs/V1600013110/links" TargetMode="External"/><Relationship Id="rId19" Type="http://schemas.openxmlformats.org/officeDocument/2006/relationships/hyperlink" Target="https://adilet.zan.kz/rus/docs/V1800017506" TargetMode="External"/><Relationship Id="rId31" Type="http://schemas.openxmlformats.org/officeDocument/2006/relationships/hyperlink" Target="https://adilet.zan.kz/rus/docs/V1600013110" TargetMode="External"/><Relationship Id="rId44" Type="http://schemas.openxmlformats.org/officeDocument/2006/relationships/hyperlink" Target="https://adilet.zan.kz/rus/docs/V1600013110" TargetMode="External"/><Relationship Id="rId52" Type="http://schemas.openxmlformats.org/officeDocument/2006/relationships/hyperlink" Target="https://adilet.zan.kz/rus/docs/V2200030479" TargetMode="External"/><Relationship Id="rId60" Type="http://schemas.openxmlformats.org/officeDocument/2006/relationships/hyperlink" Target="https://adilet.zan.kz/rus/docs/Z1300000094" TargetMode="External"/><Relationship Id="rId65" Type="http://schemas.openxmlformats.org/officeDocument/2006/relationships/hyperlink" Target="https://adilet.zan.kz/rus/docs/V23000332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1600013110/history" TargetMode="External"/><Relationship Id="rId14" Type="http://schemas.openxmlformats.org/officeDocument/2006/relationships/hyperlink" Target="https://adilet.zan.kz/rus/docs/Z070000319_" TargetMode="External"/><Relationship Id="rId22" Type="http://schemas.openxmlformats.org/officeDocument/2006/relationships/hyperlink" Target="https://adilet.zan.kz/rus/docs/V2300033271" TargetMode="External"/><Relationship Id="rId27" Type="http://schemas.openxmlformats.org/officeDocument/2006/relationships/hyperlink" Target="https://adilet.zan.kz/rus/docs/V2300033271" TargetMode="External"/><Relationship Id="rId30" Type="http://schemas.openxmlformats.org/officeDocument/2006/relationships/hyperlink" Target="https://adilet.zan.kz/rus/docs/V1900019334" TargetMode="External"/><Relationship Id="rId35" Type="http://schemas.openxmlformats.org/officeDocument/2006/relationships/hyperlink" Target="https://adilet.zan.kz/rus/docs/V080005191_" TargetMode="External"/><Relationship Id="rId43" Type="http://schemas.openxmlformats.org/officeDocument/2006/relationships/hyperlink" Target="https://adilet.zan.kz/rus/docs/V2200030479" TargetMode="External"/><Relationship Id="rId48" Type="http://schemas.openxmlformats.org/officeDocument/2006/relationships/hyperlink" Target="https://adilet.zan.kz/rus/docs/V2200030479" TargetMode="External"/><Relationship Id="rId56" Type="http://schemas.openxmlformats.org/officeDocument/2006/relationships/hyperlink" Target="https://adilet.zan.kz/rus/docs/V2200030479" TargetMode="External"/><Relationship Id="rId64" Type="http://schemas.openxmlformats.org/officeDocument/2006/relationships/hyperlink" Target="https://adilet.zan.kz/rus/docs/V2000020777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adilet.zan.kz/rus/docs/V1600013110/info" TargetMode="External"/><Relationship Id="rId51" Type="http://schemas.openxmlformats.org/officeDocument/2006/relationships/hyperlink" Target="https://adilet.zan.kz/rus/docs/V220003047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adilet.zan.kz/rus/docs/V1600013110/comments" TargetMode="External"/><Relationship Id="rId17" Type="http://schemas.openxmlformats.org/officeDocument/2006/relationships/hyperlink" Target="https://adilet.zan.kz/rus/docs/V2000020777" TargetMode="External"/><Relationship Id="rId25" Type="http://schemas.openxmlformats.org/officeDocument/2006/relationships/hyperlink" Target="https://adilet.zan.kz/rus/docs/V2300033271" TargetMode="External"/><Relationship Id="rId33" Type="http://schemas.openxmlformats.org/officeDocument/2006/relationships/hyperlink" Target="https://adilet.zan.kz/rus/docs/V2000020777" TargetMode="External"/><Relationship Id="rId38" Type="http://schemas.openxmlformats.org/officeDocument/2006/relationships/hyperlink" Target="https://adilet.zan.kz/rus/docs/V1900019334" TargetMode="External"/><Relationship Id="rId46" Type="http://schemas.openxmlformats.org/officeDocument/2006/relationships/hyperlink" Target="https://adilet.zan.kz/rus/docs/K2000000350" TargetMode="External"/><Relationship Id="rId59" Type="http://schemas.openxmlformats.org/officeDocument/2006/relationships/hyperlink" Target="https://adilet.zan.kz/rus/docs/V2000021579" TargetMode="External"/><Relationship Id="rId67" Type="http://schemas.openxmlformats.org/officeDocument/2006/relationships/hyperlink" Target="https://adilet.zan.kz/rus/docs/Z1300000088" TargetMode="External"/><Relationship Id="rId20" Type="http://schemas.openxmlformats.org/officeDocument/2006/relationships/hyperlink" Target="https://adilet.zan.kz/rus/docs/Z070000319_" TargetMode="External"/><Relationship Id="rId41" Type="http://schemas.openxmlformats.org/officeDocument/2006/relationships/hyperlink" Target="https://adilet.zan.kz/rus/docs/V1600013110" TargetMode="External"/><Relationship Id="rId54" Type="http://schemas.openxmlformats.org/officeDocument/2006/relationships/hyperlink" Target="https://adilet.zan.kz/rus/docs/V2200030479" TargetMode="External"/><Relationship Id="rId62" Type="http://schemas.openxmlformats.org/officeDocument/2006/relationships/hyperlink" Target="https://adilet.zan.kz/rus/docs/V2200030479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5519</Words>
  <Characters>31459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2024-09-13T08:27:00Z</dcterms:created>
  <dcterms:modified xsi:type="dcterms:W3CDTF">2024-09-13T08:28:00Z</dcterms:modified>
</cp:coreProperties>
</file>